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9" w:rsidRDefault="00D77019" w:rsidP="002B4CB0">
      <w:pPr>
        <w:suppressLineNumbers/>
        <w:spacing w:after="100" w:line="240" w:lineRule="auto"/>
        <w:jc w:val="center"/>
        <w:rPr>
          <w:rFonts w:cs="Palatino"/>
          <w:b/>
          <w:caps/>
          <w:color w:val="221E1F"/>
          <w:sz w:val="28"/>
          <w:szCs w:val="28"/>
        </w:rPr>
      </w:pPr>
    </w:p>
    <w:p w:rsidR="002B4CB0" w:rsidRDefault="002B4CB0" w:rsidP="002B4CB0">
      <w:pPr>
        <w:suppressLineNumbers/>
        <w:spacing w:after="100" w:line="240" w:lineRule="auto"/>
        <w:jc w:val="center"/>
        <w:rPr>
          <w:rFonts w:cs="Palatino"/>
          <w:b/>
          <w:caps/>
          <w:color w:val="221E1F"/>
          <w:sz w:val="28"/>
          <w:szCs w:val="28"/>
        </w:rPr>
      </w:pPr>
      <w:r>
        <w:rPr>
          <w:rFonts w:cs="Palatino"/>
          <w:b/>
          <w:caps/>
          <w:color w:val="221E1F"/>
          <w:sz w:val="28"/>
          <w:szCs w:val="28"/>
        </w:rPr>
        <w:t>Deliberating in a Democracy Minnesota Issues</w:t>
      </w:r>
    </w:p>
    <w:p w:rsidR="002B4CB0" w:rsidRDefault="002B4CB0" w:rsidP="002B4CB0">
      <w:pPr>
        <w:suppressLineNumbers/>
        <w:spacing w:after="100" w:line="240" w:lineRule="auto"/>
        <w:rPr>
          <w:rFonts w:cs="Palatino"/>
          <w:b/>
          <w:caps/>
          <w:color w:val="221E1F"/>
          <w:sz w:val="24"/>
          <w:szCs w:val="24"/>
        </w:rPr>
      </w:pPr>
    </w:p>
    <w:p w:rsidR="00BA3A6A" w:rsidRPr="002B4CB0" w:rsidRDefault="002B4CB0" w:rsidP="002B4CB0">
      <w:pPr>
        <w:suppressLineNumbers/>
        <w:spacing w:after="100" w:line="240" w:lineRule="auto"/>
        <w:jc w:val="center"/>
        <w:rPr>
          <w:rFonts w:cs="Palatino"/>
          <w:b/>
          <w:caps/>
          <w:color w:val="221E1F"/>
          <w:sz w:val="24"/>
          <w:szCs w:val="24"/>
        </w:rPr>
      </w:pPr>
      <w:r>
        <w:rPr>
          <w:rFonts w:cs="Palatino"/>
          <w:b/>
          <w:caps/>
          <w:color w:val="221E1F"/>
          <w:sz w:val="24"/>
          <w:szCs w:val="24"/>
        </w:rPr>
        <w:t xml:space="preserve">QUESTION: </w:t>
      </w:r>
      <w:r w:rsidR="00BA3A6A" w:rsidRPr="002B4CB0">
        <w:rPr>
          <w:rFonts w:cs="Palatino"/>
          <w:b/>
          <w:caps/>
          <w:color w:val="221E1F"/>
          <w:sz w:val="24"/>
          <w:szCs w:val="24"/>
        </w:rPr>
        <w:t>Should the Minnesota Legislature ban the sale of all raw milk?</w:t>
      </w:r>
    </w:p>
    <w:p w:rsidR="00532B2F" w:rsidRPr="00C72F78" w:rsidRDefault="00FA31CE" w:rsidP="002B4CB0">
      <w:pPr>
        <w:pStyle w:val="normal0"/>
        <w:suppressLineNumbers/>
        <w:spacing w:afterAutospacing="0"/>
        <w:rPr>
          <w:rFonts w:asciiTheme="minorHAnsi" w:hAnsiTheme="minorHAnsi"/>
          <w:b/>
          <w:sz w:val="24"/>
          <w:szCs w:val="24"/>
        </w:rPr>
      </w:pPr>
      <w:r w:rsidRPr="00C72F78">
        <w:rPr>
          <w:rFonts w:asciiTheme="minorHAnsi" w:hAnsiTheme="minorHAnsi"/>
          <w:b/>
          <w:sz w:val="24"/>
          <w:szCs w:val="24"/>
        </w:rPr>
        <w:t xml:space="preserve"> </w:t>
      </w:r>
      <w:r w:rsidR="00B304BE" w:rsidRPr="00C72F78">
        <w:rPr>
          <w:rFonts w:asciiTheme="minorHAnsi" w:hAnsiTheme="minorHAnsi"/>
          <w:b/>
          <w:sz w:val="24"/>
          <w:szCs w:val="24"/>
        </w:rPr>
        <w:t>Background</w:t>
      </w:r>
    </w:p>
    <w:p w:rsidR="00FA31CE" w:rsidRDefault="00FA31CE" w:rsidP="003D24CB">
      <w:pPr>
        <w:rPr>
          <w:rFonts w:cs="Palatino"/>
          <w:color w:val="221E1F"/>
        </w:rPr>
      </w:pPr>
      <w:r>
        <w:rPr>
          <w:rFonts w:cs="Palatino"/>
          <w:color w:val="221E1F"/>
          <w:sz w:val="23"/>
          <w:szCs w:val="23"/>
        </w:rPr>
        <w:t xml:space="preserve">The sale of </w:t>
      </w:r>
      <w:r w:rsidR="00D77019">
        <w:rPr>
          <w:rFonts w:cs="Palatino"/>
          <w:color w:val="221E1F"/>
          <w:sz w:val="23"/>
          <w:szCs w:val="23"/>
        </w:rPr>
        <w:t>unpasteurized</w:t>
      </w:r>
      <w:r>
        <w:rPr>
          <w:rFonts w:cs="Palatino"/>
          <w:color w:val="221E1F"/>
          <w:sz w:val="23"/>
          <w:szCs w:val="23"/>
        </w:rPr>
        <w:t xml:space="preserve"> or raw milk, to consumers has become an increasingly contentious issue in many </w:t>
      </w:r>
      <w:r w:rsidRPr="00B304BE">
        <w:rPr>
          <w:rFonts w:cs="Palatino"/>
          <w:color w:val="221E1F"/>
        </w:rPr>
        <w:t>states. Currently, the Food and Drug Administration (FDA) bans the sale of raw milk packaged for consumer use across state lines (interstate commerce). Each state, however, regulates the sale of raw milk within the state (intrastate), and approximately half of the states in the U.S. allow it to be sold. In some states where the sale of raw milk for human consumption is legal, it may be sold in stores. In other states, raw milk may only be sold to consumers directly from the farm.</w:t>
      </w:r>
      <w:r w:rsidR="0036489C">
        <w:rPr>
          <w:rFonts w:cs="Palatino"/>
          <w:color w:val="221E1F"/>
        </w:rPr>
        <w:t xml:space="preserve"> </w:t>
      </w:r>
    </w:p>
    <w:p w:rsidR="00C72F78" w:rsidRPr="00B304BE" w:rsidRDefault="00C72F78" w:rsidP="002B4CB0">
      <w:pPr>
        <w:suppressLineNumbers/>
        <w:spacing w:after="100" w:line="240" w:lineRule="auto"/>
        <w:rPr>
          <w:rFonts w:cs="Palatino"/>
          <w:color w:val="221E1F"/>
        </w:rPr>
      </w:pPr>
    </w:p>
    <w:p w:rsidR="00BA3A6A" w:rsidRPr="00C72F78" w:rsidRDefault="00BA3A6A" w:rsidP="002B4CB0">
      <w:pPr>
        <w:suppressLineNumbers/>
        <w:rPr>
          <w:b/>
        </w:rPr>
      </w:pPr>
      <w:r w:rsidRPr="00C72F78">
        <w:rPr>
          <w:b/>
        </w:rPr>
        <w:t>Minnesota Law</w:t>
      </w:r>
    </w:p>
    <w:p w:rsidR="00BA3A6A" w:rsidRPr="00B304BE" w:rsidRDefault="00BA3A6A" w:rsidP="003D24CB">
      <w:r w:rsidRPr="00B304BE">
        <w:t>According to Minnesota Statute 32.393 Subdivision, "no milk, fluid milk products, goat milk, or sheep milk shall be sold, advertised, offered or exposed for sale or held in possession for sale for the purpose of human consumption in fluid form in this state unless the same has been pasteurized and cooled; provided, that this section shall not apply to milk, cream, skim milk, goat milk, or sheep milk occasionally secured or purchased for personal use by any consumer at the place or farm where the milk is produced."</w:t>
      </w:r>
    </w:p>
    <w:p w:rsidR="009A02A8" w:rsidRDefault="00BA3A6A" w:rsidP="003D24CB">
      <w:r w:rsidRPr="00B304BE">
        <w:t xml:space="preserve">Minnesota Department of Agriculture spokesman Mike </w:t>
      </w:r>
      <w:proofErr w:type="spellStart"/>
      <w:r w:rsidRPr="00B304BE">
        <w:t>Schommer</w:t>
      </w:r>
      <w:proofErr w:type="spellEnd"/>
      <w:r w:rsidRPr="00B304BE">
        <w:t xml:space="preserve"> said it's illegal to sell raw milk in stores or at co-ops or farmers markets, but the milk can be sold on an "occasional" basis directly on the farm.</w:t>
      </w:r>
    </w:p>
    <w:p w:rsidR="009A02A8" w:rsidRDefault="009A02A8" w:rsidP="002B4CB0">
      <w:pPr>
        <w:suppressLineNumbers/>
      </w:pPr>
    </w:p>
    <w:p w:rsidR="00C72F78" w:rsidRPr="00C72F78" w:rsidRDefault="00C72F78" w:rsidP="002B4CB0">
      <w:pPr>
        <w:suppressLineNumbers/>
        <w:rPr>
          <w:rFonts w:cs="Palatino"/>
          <w:b/>
          <w:color w:val="221E1F"/>
          <w:sz w:val="24"/>
          <w:szCs w:val="24"/>
        </w:rPr>
      </w:pPr>
      <w:r w:rsidRPr="00C72F78">
        <w:rPr>
          <w:rFonts w:cs="Palatino"/>
          <w:b/>
          <w:color w:val="221E1F"/>
          <w:sz w:val="24"/>
          <w:szCs w:val="24"/>
        </w:rPr>
        <w:t>Positions Summary</w:t>
      </w:r>
    </w:p>
    <w:p w:rsidR="003D24CB" w:rsidRDefault="003D24CB" w:rsidP="00532B2F">
      <w:pPr>
        <w:rPr>
          <w:rFonts w:cs="Palatino"/>
          <w:color w:val="221E1F"/>
        </w:rPr>
      </w:pPr>
      <w:r w:rsidRPr="00B304BE">
        <w:rPr>
          <w:color w:val="221E1F"/>
        </w:rPr>
        <w:t xml:space="preserve">The raw milk debate places the alleged benefits of consuming raw milk against the public health threat of harmful pathogens. </w:t>
      </w:r>
      <w:r w:rsidR="00532B2F" w:rsidRPr="00B304BE">
        <w:rPr>
          <w:rFonts w:cs="Palatino"/>
          <w:color w:val="221E1F"/>
        </w:rPr>
        <w:t xml:space="preserve">Both supporters and opponents of raw milk claim that scientific evidence supports their respective positions. </w:t>
      </w:r>
    </w:p>
    <w:p w:rsidR="003D24CB" w:rsidRDefault="00532B2F" w:rsidP="003D24CB">
      <w:pPr>
        <w:pStyle w:val="ListParagraph"/>
        <w:numPr>
          <w:ilvl w:val="0"/>
          <w:numId w:val="1"/>
        </w:numPr>
        <w:rPr>
          <w:rFonts w:cs="Palatino"/>
          <w:color w:val="221E1F"/>
        </w:rPr>
      </w:pPr>
      <w:r w:rsidRPr="003D24CB">
        <w:rPr>
          <w:rFonts w:cs="Palatino"/>
          <w:color w:val="221E1F"/>
        </w:rPr>
        <w:t>Raw milk proponents argue that pasteurization is not a panacea</w:t>
      </w:r>
      <w:r w:rsidR="00F25614" w:rsidRPr="003D24CB">
        <w:rPr>
          <w:rFonts w:cs="Palatino"/>
          <w:color w:val="221E1F"/>
        </w:rPr>
        <w:t>. They claim</w:t>
      </w:r>
      <w:r w:rsidRPr="003D24CB">
        <w:rPr>
          <w:rFonts w:cs="Palatino"/>
          <w:color w:val="221E1F"/>
        </w:rPr>
        <w:t xml:space="preserve"> that none of the reports frequently cited by regulatory agencies like the FDA generate any statistical evidence proving that pasteurization would have prevented the outbreak</w:t>
      </w:r>
      <w:r w:rsidR="00F25614" w:rsidRPr="003D24CB">
        <w:rPr>
          <w:rFonts w:cs="Palatino"/>
          <w:color w:val="221E1F"/>
        </w:rPr>
        <w:t>. They also believe the association of</w:t>
      </w:r>
      <w:r w:rsidRPr="003D24CB">
        <w:rPr>
          <w:rFonts w:cs="Palatino"/>
          <w:color w:val="221E1F"/>
        </w:rPr>
        <w:t xml:space="preserve"> raw milk with outbreaks may also be greatly exaggerated. </w:t>
      </w:r>
    </w:p>
    <w:p w:rsidR="003D24CB" w:rsidRPr="003D24CB" w:rsidRDefault="003D24CB" w:rsidP="003D24CB">
      <w:pPr>
        <w:pStyle w:val="ListParagraph"/>
        <w:rPr>
          <w:rFonts w:cs="Palatino"/>
          <w:color w:val="221E1F"/>
        </w:rPr>
      </w:pPr>
    </w:p>
    <w:p w:rsidR="00532B2F" w:rsidRPr="003D24CB" w:rsidRDefault="00532B2F" w:rsidP="003D24CB">
      <w:pPr>
        <w:pStyle w:val="ListParagraph"/>
        <w:numPr>
          <w:ilvl w:val="0"/>
          <w:numId w:val="1"/>
        </w:numPr>
        <w:rPr>
          <w:color w:val="221E1F"/>
        </w:rPr>
      </w:pPr>
      <w:r w:rsidRPr="003D24CB">
        <w:rPr>
          <w:rFonts w:cs="Palatino"/>
          <w:color w:val="221E1F"/>
        </w:rPr>
        <w:t xml:space="preserve">Opponents of raw milk argue that science has not shown a connection between drinking raw milk and disease prevention, </w:t>
      </w:r>
      <w:r w:rsidR="00D77019" w:rsidRPr="003D24CB">
        <w:rPr>
          <w:rFonts w:cs="Palatino"/>
          <w:color w:val="221E1F"/>
        </w:rPr>
        <w:t>or</w:t>
      </w:r>
      <w:r w:rsidRPr="003D24CB">
        <w:rPr>
          <w:rFonts w:cs="Palatino"/>
          <w:color w:val="221E1F"/>
        </w:rPr>
        <w:t xml:space="preserve"> the alleged harm of pasteurization.</w:t>
      </w:r>
      <w:r w:rsidRPr="003D24CB">
        <w:rPr>
          <w:color w:val="221E1F"/>
        </w:rPr>
        <w:t xml:space="preserve"> </w:t>
      </w:r>
    </w:p>
    <w:p w:rsidR="00BA3A6A" w:rsidRDefault="00532B2F" w:rsidP="00FA31CE">
      <w:pPr>
        <w:spacing w:after="100" w:line="240" w:lineRule="auto"/>
        <w:rPr>
          <w:rFonts w:cs="Palatino"/>
          <w:color w:val="221E1F"/>
          <w:sz w:val="23"/>
          <w:szCs w:val="23"/>
        </w:rPr>
      </w:pPr>
      <w:r>
        <w:rPr>
          <w:rFonts w:cs="Palatino"/>
          <w:color w:val="221E1F"/>
          <w:sz w:val="23"/>
          <w:szCs w:val="23"/>
        </w:rPr>
        <w:t>After a recent outbreak of several E Coli illnesses related to the consumption of raw milk, s</w:t>
      </w:r>
      <w:r w:rsidR="00BA3A6A">
        <w:rPr>
          <w:rFonts w:cs="Palatino"/>
          <w:color w:val="221E1F"/>
          <w:sz w:val="23"/>
          <w:szCs w:val="23"/>
        </w:rPr>
        <w:t xml:space="preserve">ome Minnesotans are calling for a </w:t>
      </w:r>
      <w:r>
        <w:rPr>
          <w:rFonts w:cs="Palatino"/>
          <w:color w:val="221E1F"/>
          <w:sz w:val="23"/>
          <w:szCs w:val="23"/>
        </w:rPr>
        <w:t xml:space="preserve">ban on all raw milk sales, including occasional sales directly on the farm. </w:t>
      </w:r>
    </w:p>
    <w:p w:rsidR="00BA3A6A" w:rsidRDefault="00BA3A6A" w:rsidP="002B4CB0">
      <w:pPr>
        <w:suppressLineNumbers/>
        <w:spacing w:after="100" w:line="240" w:lineRule="auto"/>
        <w:rPr>
          <w:rFonts w:cs="Palatino"/>
          <w:color w:val="221E1F"/>
          <w:sz w:val="23"/>
          <w:szCs w:val="23"/>
        </w:rPr>
      </w:pPr>
    </w:p>
    <w:p w:rsidR="00B304BE" w:rsidRDefault="00BA3A6A" w:rsidP="00532B2F">
      <w:pPr>
        <w:spacing w:after="100" w:line="240" w:lineRule="auto"/>
        <w:rPr>
          <w:rFonts w:cs="Palatino"/>
          <w:color w:val="221E1F"/>
          <w:sz w:val="23"/>
          <w:szCs w:val="23"/>
        </w:rPr>
      </w:pPr>
      <w:r>
        <w:rPr>
          <w:rFonts w:cs="Palatino"/>
          <w:color w:val="221E1F"/>
          <w:sz w:val="23"/>
          <w:szCs w:val="23"/>
        </w:rPr>
        <w:t>Should the Minnesota Legislature ban the sale of all raw milk?</w:t>
      </w:r>
    </w:p>
    <w:p w:rsidR="0036489C" w:rsidRDefault="0036489C" w:rsidP="0036489C">
      <w:pPr>
        <w:rPr>
          <w:rFonts w:cs="Palatino"/>
          <w:color w:val="221E1F"/>
          <w:sz w:val="23"/>
          <w:szCs w:val="23"/>
        </w:rPr>
        <w:sectPr w:rsidR="0036489C" w:rsidSect="002B4CB0">
          <w:footerReference w:type="default" r:id="rId8"/>
          <w:pgSz w:w="12240" w:h="16340"/>
          <w:pgMar w:top="858" w:right="871" w:bottom="500" w:left="1001" w:header="720" w:footer="720" w:gutter="0"/>
          <w:lnNumType w:countBy="1" w:restart="continuous"/>
          <w:cols w:space="720"/>
          <w:noEndnote/>
          <w:docGrid w:linePitch="299"/>
        </w:sectPr>
      </w:pPr>
    </w:p>
    <w:p w:rsidR="00B304BE" w:rsidRDefault="00B304BE" w:rsidP="00532B2F">
      <w:pPr>
        <w:spacing w:after="100" w:line="240" w:lineRule="auto"/>
        <w:rPr>
          <w:rFonts w:cs="Palatino"/>
          <w:color w:val="221E1F"/>
          <w:sz w:val="23"/>
          <w:szCs w:val="23"/>
        </w:rPr>
      </w:pPr>
    </w:p>
    <w:p w:rsidR="002455D9" w:rsidRDefault="00415EE0" w:rsidP="00532B2F">
      <w:pPr>
        <w:spacing w:after="100" w:line="240" w:lineRule="auto"/>
        <w:rPr>
          <w:rFonts w:cs="Palatino"/>
          <w:color w:val="221E1F"/>
          <w:sz w:val="23"/>
          <w:szCs w:val="23"/>
        </w:rPr>
      </w:pPr>
      <w:r>
        <w:rPr>
          <w:rFonts w:cs="Palatino"/>
          <w:noProof/>
          <w:color w:val="221E1F"/>
          <w:sz w:val="23"/>
          <w:szCs w:val="23"/>
        </w:rPr>
        <w:pict>
          <v:rect id="_x0000_s1026" style="position:absolute;margin-left:-2.25pt;margin-top:-3pt;width:210pt;height:29.25pt;z-index:251658240" fillcolor="#bfbfbf [2412]">
            <v:textbox>
              <w:txbxContent>
                <w:p w:rsidR="00C72F78" w:rsidRPr="003D24CB" w:rsidRDefault="00C72F78" w:rsidP="00C72F78">
                  <w:pPr>
                    <w:spacing w:after="100" w:line="240" w:lineRule="auto"/>
                    <w:jc w:val="center"/>
                    <w:rPr>
                      <w:rFonts w:cs="Palatino"/>
                      <w:b/>
                      <w:sz w:val="32"/>
                      <w:szCs w:val="32"/>
                    </w:rPr>
                  </w:pPr>
                  <w:r w:rsidRPr="003D24CB">
                    <w:rPr>
                      <w:rFonts w:cs="Palatino"/>
                      <w:b/>
                      <w:sz w:val="32"/>
                      <w:szCs w:val="32"/>
                    </w:rPr>
                    <w:t>YES</w:t>
                  </w:r>
                </w:p>
                <w:p w:rsidR="00C72F78" w:rsidRDefault="00C72F78"/>
              </w:txbxContent>
            </v:textbox>
          </v:rect>
        </w:pict>
      </w:r>
    </w:p>
    <w:p w:rsidR="002455D9" w:rsidRDefault="002455D9" w:rsidP="00532B2F">
      <w:pPr>
        <w:spacing w:after="100" w:line="240" w:lineRule="auto"/>
        <w:rPr>
          <w:rFonts w:cs="Palatino"/>
          <w:color w:val="221E1F"/>
          <w:sz w:val="23"/>
          <w:szCs w:val="23"/>
        </w:rPr>
      </w:pPr>
    </w:p>
    <w:p w:rsidR="00532B2F" w:rsidRDefault="00B304BE" w:rsidP="00532B2F">
      <w:pPr>
        <w:spacing w:after="100" w:line="240" w:lineRule="auto"/>
        <w:rPr>
          <w:rFonts w:cs="Palatino"/>
          <w:color w:val="221E1F"/>
          <w:sz w:val="23"/>
          <w:szCs w:val="23"/>
        </w:rPr>
      </w:pPr>
      <w:r>
        <w:rPr>
          <w:color w:val="221E1F"/>
          <w:sz w:val="23"/>
          <w:szCs w:val="23"/>
        </w:rPr>
        <w:t>R</w:t>
      </w:r>
      <w:r w:rsidR="00532B2F">
        <w:rPr>
          <w:color w:val="221E1F"/>
          <w:sz w:val="23"/>
          <w:szCs w:val="23"/>
        </w:rPr>
        <w:t xml:space="preserve">aw milk may harbor a host of disease-causing pathogens, including campylobacter, </w:t>
      </w:r>
      <w:proofErr w:type="spellStart"/>
      <w:r w:rsidR="00532B2F">
        <w:rPr>
          <w:color w:val="221E1F"/>
          <w:sz w:val="23"/>
          <w:szCs w:val="23"/>
        </w:rPr>
        <w:t>listeria</w:t>
      </w:r>
      <w:proofErr w:type="spellEnd"/>
      <w:r w:rsidR="00532B2F">
        <w:rPr>
          <w:color w:val="221E1F"/>
          <w:sz w:val="23"/>
          <w:szCs w:val="23"/>
        </w:rPr>
        <w:t xml:space="preserve">, salmonella, and E. coli. While most people recover from </w:t>
      </w:r>
      <w:proofErr w:type="spellStart"/>
      <w:r w:rsidR="00532B2F">
        <w:rPr>
          <w:color w:val="221E1F"/>
          <w:sz w:val="23"/>
          <w:szCs w:val="23"/>
        </w:rPr>
        <w:t>foodborne</w:t>
      </w:r>
      <w:proofErr w:type="spellEnd"/>
      <w:r w:rsidR="00532B2F">
        <w:rPr>
          <w:color w:val="221E1F"/>
          <w:sz w:val="23"/>
          <w:szCs w:val="23"/>
        </w:rPr>
        <w:t xml:space="preserve"> illness within a short period of time, others may have symptoms that are chronic, severe, or life-threatening. Children, the elderly, and those with compromised immune systems are most at risk for severe infections.</w:t>
      </w:r>
    </w:p>
    <w:p w:rsidR="00B304BE" w:rsidRDefault="00B304BE" w:rsidP="00532B2F">
      <w:pPr>
        <w:spacing w:after="100" w:line="240" w:lineRule="auto"/>
        <w:rPr>
          <w:color w:val="221E1F"/>
          <w:sz w:val="23"/>
          <w:szCs w:val="23"/>
        </w:rPr>
      </w:pPr>
      <w:r>
        <w:rPr>
          <w:color w:val="221E1F"/>
          <w:sz w:val="23"/>
          <w:szCs w:val="23"/>
        </w:rPr>
        <w:t xml:space="preserve">Pasteurization does not significantly change the nutrient content of milk. Since Vitamin D is generally added to milk as it is pasteurized, our bodies may actually gain more benefit from pasteurized milk since the calcium is more readily absorbed. </w:t>
      </w:r>
    </w:p>
    <w:p w:rsidR="00B304BE" w:rsidRDefault="00B304BE" w:rsidP="00532B2F">
      <w:pPr>
        <w:spacing w:after="100" w:line="240" w:lineRule="auto"/>
        <w:rPr>
          <w:rFonts w:cs="Palatino"/>
          <w:color w:val="221E1F"/>
          <w:sz w:val="23"/>
          <w:szCs w:val="23"/>
        </w:rPr>
      </w:pPr>
      <w:r>
        <w:rPr>
          <w:color w:val="221E1F"/>
          <w:sz w:val="23"/>
          <w:szCs w:val="23"/>
        </w:rPr>
        <w:t>Enzymes and hormones in raw milk are rapidly broken down by the digestive system,</w:t>
      </w:r>
      <w:r w:rsidRPr="00FA31CE">
        <w:rPr>
          <w:rFonts w:cs="Palatino"/>
          <w:color w:val="221E1F"/>
          <w:sz w:val="23"/>
          <w:szCs w:val="23"/>
        </w:rPr>
        <w:t xml:space="preserve"> </w:t>
      </w:r>
      <w:r>
        <w:rPr>
          <w:rFonts w:cs="Palatino"/>
          <w:color w:val="221E1F"/>
          <w:sz w:val="23"/>
          <w:szCs w:val="23"/>
        </w:rPr>
        <w:t xml:space="preserve">making it impossible for people to receive any benefit to their immune systems. </w:t>
      </w:r>
    </w:p>
    <w:p w:rsidR="00532B2F" w:rsidRPr="00B304BE" w:rsidRDefault="00B304BE" w:rsidP="00532B2F">
      <w:pPr>
        <w:spacing w:after="100" w:line="240" w:lineRule="auto"/>
        <w:rPr>
          <w:rFonts w:cs="Palatino"/>
          <w:color w:val="221E1F"/>
        </w:rPr>
      </w:pPr>
      <w:r>
        <w:rPr>
          <w:rFonts w:cs="Palatino"/>
          <w:color w:val="221E1F"/>
          <w:sz w:val="23"/>
          <w:szCs w:val="23"/>
        </w:rPr>
        <w:t xml:space="preserve">While pasteurization does destroy some bacteria which may be healthful, the public health benefit gained by destruction of harmful </w:t>
      </w:r>
      <w:r w:rsidRPr="00B304BE">
        <w:rPr>
          <w:rFonts w:cs="Palatino"/>
          <w:color w:val="221E1F"/>
        </w:rPr>
        <w:t>bacteria outweighs any disadvantage.</w:t>
      </w:r>
    </w:p>
    <w:p w:rsidR="00B304BE" w:rsidRPr="00B304BE" w:rsidRDefault="00B304BE" w:rsidP="00B36912">
      <w:r w:rsidRPr="00B304BE">
        <w:t xml:space="preserve">It is not possible to ensure that raw milk is safe and that if an outbreak does </w:t>
      </w:r>
      <w:r w:rsidR="00B36912" w:rsidRPr="00B304BE">
        <w:t>occur;</w:t>
      </w:r>
      <w:r w:rsidRPr="00B304BE">
        <w:t xml:space="preserve"> the reputation of the state’s dairy industry is at stake. </w:t>
      </w:r>
    </w:p>
    <w:p w:rsidR="00532B2F" w:rsidRDefault="00532B2F" w:rsidP="00532B2F">
      <w:pPr>
        <w:spacing w:after="100" w:line="240" w:lineRule="auto"/>
        <w:rPr>
          <w:rFonts w:cs="Palatino"/>
          <w:color w:val="221E1F"/>
          <w:sz w:val="23"/>
          <w:szCs w:val="23"/>
        </w:rPr>
      </w:pPr>
    </w:p>
    <w:p w:rsidR="003D24CB" w:rsidRDefault="003D24CB" w:rsidP="00532B2F">
      <w:pPr>
        <w:spacing w:after="100" w:line="240" w:lineRule="auto"/>
        <w:rPr>
          <w:rFonts w:cs="Palatino"/>
          <w:color w:val="221E1F"/>
          <w:sz w:val="23"/>
          <w:szCs w:val="23"/>
        </w:rPr>
      </w:pPr>
    </w:p>
    <w:p w:rsidR="00B304BE" w:rsidRDefault="00B304BE" w:rsidP="00532B2F">
      <w:pPr>
        <w:spacing w:after="100" w:line="240" w:lineRule="auto"/>
        <w:rPr>
          <w:rFonts w:cs="Palatino"/>
          <w:color w:val="221E1F"/>
          <w:sz w:val="23"/>
          <w:szCs w:val="23"/>
        </w:rPr>
      </w:pPr>
    </w:p>
    <w:p w:rsidR="00C72F78" w:rsidRDefault="00415EE0" w:rsidP="00532B2F">
      <w:pPr>
        <w:spacing w:after="100" w:line="240" w:lineRule="auto"/>
        <w:rPr>
          <w:rFonts w:cs="Palatino"/>
          <w:color w:val="221E1F"/>
          <w:sz w:val="23"/>
          <w:szCs w:val="23"/>
        </w:rPr>
      </w:pPr>
      <w:r>
        <w:rPr>
          <w:rFonts w:cs="Palatino"/>
          <w:noProof/>
          <w:color w:val="221E1F"/>
          <w:sz w:val="23"/>
          <w:szCs w:val="23"/>
        </w:rPr>
        <w:pict>
          <v:rect id="_x0000_s1027" style="position:absolute;margin-left:-.75pt;margin-top:-3pt;width:210pt;height:29.25pt;z-index:251659264" fillcolor="#bfbfbf [2412]">
            <v:textbox style="mso-next-textbox:#_x0000_s1027">
              <w:txbxContent>
                <w:p w:rsidR="00C72F78" w:rsidRPr="003D24CB" w:rsidRDefault="00C72F78" w:rsidP="00C72F78">
                  <w:pPr>
                    <w:spacing w:after="100" w:line="240" w:lineRule="auto"/>
                    <w:jc w:val="center"/>
                    <w:rPr>
                      <w:rFonts w:cs="Palatino"/>
                      <w:b/>
                      <w:sz w:val="32"/>
                      <w:szCs w:val="32"/>
                    </w:rPr>
                  </w:pPr>
                  <w:r w:rsidRPr="003D24CB">
                    <w:rPr>
                      <w:rFonts w:cs="Palatino"/>
                      <w:b/>
                      <w:sz w:val="32"/>
                      <w:szCs w:val="32"/>
                    </w:rPr>
                    <w:t>NO</w:t>
                  </w:r>
                </w:p>
                <w:p w:rsidR="00C72F78" w:rsidRDefault="00C72F78" w:rsidP="00C72F78"/>
              </w:txbxContent>
            </v:textbox>
          </v:rect>
        </w:pict>
      </w:r>
    </w:p>
    <w:p w:rsidR="00532B2F" w:rsidRDefault="00532B2F" w:rsidP="00532B2F">
      <w:pPr>
        <w:spacing w:after="100" w:line="240" w:lineRule="auto"/>
        <w:rPr>
          <w:rFonts w:cs="Palatino"/>
          <w:color w:val="221E1F"/>
          <w:sz w:val="23"/>
          <w:szCs w:val="23"/>
        </w:rPr>
      </w:pPr>
    </w:p>
    <w:p w:rsidR="0036489C" w:rsidRDefault="0036489C" w:rsidP="00532B2F">
      <w:pPr>
        <w:spacing w:after="100" w:line="240" w:lineRule="auto"/>
        <w:rPr>
          <w:i/>
          <w:iCs/>
          <w:color w:val="221E1F"/>
          <w:sz w:val="23"/>
          <w:szCs w:val="23"/>
        </w:rPr>
      </w:pPr>
      <w:r w:rsidRPr="0036489C">
        <w:rPr>
          <w:iCs/>
          <w:color w:val="221E1F"/>
          <w:sz w:val="23"/>
          <w:szCs w:val="23"/>
        </w:rPr>
        <w:t>People who have been allergic to pasteurized m</w:t>
      </w:r>
      <w:r w:rsidR="00EF0015">
        <w:rPr>
          <w:iCs/>
          <w:color w:val="221E1F"/>
          <w:sz w:val="23"/>
          <w:szCs w:val="23"/>
        </w:rPr>
        <w:t>ilk for many years can sometimes</w:t>
      </w:r>
      <w:r w:rsidRPr="0036489C">
        <w:rPr>
          <w:iCs/>
          <w:color w:val="221E1F"/>
          <w:sz w:val="23"/>
          <w:szCs w:val="23"/>
        </w:rPr>
        <w:t xml:space="preserve"> tolerate and even thrive on raw milk</w:t>
      </w:r>
      <w:r w:rsidRPr="0036489C">
        <w:rPr>
          <w:i/>
          <w:iCs/>
          <w:color w:val="221E1F"/>
          <w:sz w:val="23"/>
          <w:szCs w:val="23"/>
        </w:rPr>
        <w:t>.</w:t>
      </w:r>
    </w:p>
    <w:p w:rsidR="004160EC" w:rsidRDefault="0036489C" w:rsidP="00532B2F">
      <w:pPr>
        <w:spacing w:after="100" w:line="240" w:lineRule="auto"/>
        <w:rPr>
          <w:iCs/>
          <w:color w:val="221E1F"/>
          <w:sz w:val="23"/>
          <w:szCs w:val="23"/>
        </w:rPr>
      </w:pPr>
      <w:r w:rsidRPr="0036489C">
        <w:rPr>
          <w:i/>
          <w:iCs/>
          <w:color w:val="221E1F"/>
          <w:sz w:val="23"/>
          <w:szCs w:val="23"/>
        </w:rPr>
        <w:t xml:space="preserve"> </w:t>
      </w:r>
      <w:r w:rsidR="00EF0015">
        <w:rPr>
          <w:iCs/>
          <w:color w:val="221E1F"/>
          <w:sz w:val="23"/>
          <w:szCs w:val="23"/>
        </w:rPr>
        <w:t>Raw milk is a</w:t>
      </w:r>
      <w:r w:rsidR="004160EC" w:rsidRPr="004160EC">
        <w:rPr>
          <w:iCs/>
          <w:color w:val="221E1F"/>
          <w:sz w:val="23"/>
          <w:szCs w:val="23"/>
        </w:rPr>
        <w:t xml:space="preserve"> source of nutrients including beneficial bacteria such as lactobacillus acidophilus, vitamins and enzymes</w:t>
      </w:r>
      <w:r w:rsidR="004160EC">
        <w:rPr>
          <w:iCs/>
          <w:color w:val="221E1F"/>
          <w:sz w:val="23"/>
          <w:szCs w:val="23"/>
        </w:rPr>
        <w:t>.</w:t>
      </w:r>
    </w:p>
    <w:p w:rsidR="00532B2F" w:rsidRDefault="004160EC" w:rsidP="00532B2F">
      <w:pPr>
        <w:spacing w:after="100" w:line="240" w:lineRule="auto"/>
        <w:rPr>
          <w:color w:val="221E1F"/>
          <w:sz w:val="23"/>
          <w:szCs w:val="23"/>
        </w:rPr>
      </w:pPr>
      <w:r w:rsidRPr="004160EC">
        <w:rPr>
          <w:i/>
          <w:iCs/>
          <w:color w:val="221E1F"/>
          <w:sz w:val="23"/>
          <w:szCs w:val="23"/>
        </w:rPr>
        <w:t xml:space="preserve"> </w:t>
      </w:r>
      <w:r w:rsidR="00B304BE">
        <w:rPr>
          <w:color w:val="221E1F"/>
          <w:sz w:val="23"/>
          <w:szCs w:val="23"/>
        </w:rPr>
        <w:t>Raw</w:t>
      </w:r>
      <w:r w:rsidR="00532B2F">
        <w:rPr>
          <w:color w:val="221E1F"/>
          <w:sz w:val="23"/>
          <w:szCs w:val="23"/>
        </w:rPr>
        <w:t xml:space="preserve"> milk has health benefits that are destroyed in the past</w:t>
      </w:r>
      <w:r w:rsidR="00B304BE">
        <w:rPr>
          <w:color w:val="221E1F"/>
          <w:sz w:val="23"/>
          <w:szCs w:val="23"/>
        </w:rPr>
        <w:t>eurizat</w:t>
      </w:r>
      <w:r w:rsidR="0036489C">
        <w:rPr>
          <w:color w:val="221E1F"/>
          <w:sz w:val="23"/>
          <w:szCs w:val="23"/>
        </w:rPr>
        <w:t>ion process.</w:t>
      </w:r>
      <w:r w:rsidR="00B304BE">
        <w:rPr>
          <w:color w:val="221E1F"/>
          <w:sz w:val="23"/>
          <w:szCs w:val="23"/>
        </w:rPr>
        <w:t xml:space="preserve"> </w:t>
      </w:r>
      <w:r w:rsidR="0036489C">
        <w:rPr>
          <w:color w:val="221E1F"/>
          <w:sz w:val="23"/>
          <w:szCs w:val="23"/>
        </w:rPr>
        <w:t>Pasteurization</w:t>
      </w:r>
      <w:r w:rsidR="00532B2F">
        <w:rPr>
          <w:color w:val="221E1F"/>
          <w:sz w:val="23"/>
          <w:szCs w:val="23"/>
        </w:rPr>
        <w:t xml:space="preserve"> cha</w:t>
      </w:r>
      <w:r w:rsidR="0036489C">
        <w:rPr>
          <w:color w:val="221E1F"/>
          <w:sz w:val="23"/>
          <w:szCs w:val="23"/>
        </w:rPr>
        <w:t>nges the content of nutrients;</w:t>
      </w:r>
      <w:r w:rsidR="00532B2F">
        <w:rPr>
          <w:color w:val="221E1F"/>
          <w:sz w:val="23"/>
          <w:szCs w:val="23"/>
        </w:rPr>
        <w:t xml:space="preserve"> destro</w:t>
      </w:r>
      <w:r w:rsidR="0036489C">
        <w:rPr>
          <w:color w:val="221E1F"/>
          <w:sz w:val="23"/>
          <w:szCs w:val="23"/>
        </w:rPr>
        <w:t xml:space="preserve">ys enzymes and hormones; and </w:t>
      </w:r>
      <w:r w:rsidR="00532B2F">
        <w:rPr>
          <w:color w:val="221E1F"/>
          <w:sz w:val="23"/>
          <w:szCs w:val="23"/>
        </w:rPr>
        <w:t>destroys healthy bacteria.</w:t>
      </w:r>
      <w:r w:rsidR="00532B2F" w:rsidRPr="00532B2F">
        <w:rPr>
          <w:color w:val="221E1F"/>
          <w:sz w:val="23"/>
          <w:szCs w:val="23"/>
        </w:rPr>
        <w:t xml:space="preserve"> </w:t>
      </w:r>
    </w:p>
    <w:p w:rsidR="00532B2F" w:rsidRDefault="00B304BE" w:rsidP="00532B2F">
      <w:pPr>
        <w:spacing w:after="100" w:line="240" w:lineRule="auto"/>
        <w:rPr>
          <w:color w:val="221E1F"/>
          <w:sz w:val="23"/>
          <w:szCs w:val="23"/>
        </w:rPr>
      </w:pPr>
      <w:r>
        <w:rPr>
          <w:color w:val="221E1F"/>
          <w:sz w:val="23"/>
          <w:szCs w:val="23"/>
        </w:rPr>
        <w:t>C</w:t>
      </w:r>
      <w:r w:rsidR="00532B2F">
        <w:rPr>
          <w:color w:val="221E1F"/>
          <w:sz w:val="23"/>
          <w:szCs w:val="23"/>
        </w:rPr>
        <w:t xml:space="preserve">onsumers who buy raw milk are purposely looking for it and that it is a consumer’s right and responsibility to educate </w:t>
      </w:r>
      <w:proofErr w:type="gramStart"/>
      <w:r w:rsidR="003D24CB">
        <w:rPr>
          <w:color w:val="221E1F"/>
          <w:sz w:val="23"/>
          <w:szCs w:val="23"/>
        </w:rPr>
        <w:t>themselves</w:t>
      </w:r>
      <w:proofErr w:type="gramEnd"/>
      <w:r w:rsidR="00532B2F">
        <w:rPr>
          <w:color w:val="221E1F"/>
          <w:sz w:val="23"/>
          <w:szCs w:val="23"/>
        </w:rPr>
        <w:t xml:space="preserve"> and decide whether it is worth their risk to consume the product.</w:t>
      </w:r>
      <w:r w:rsidR="00532B2F" w:rsidRPr="00532B2F">
        <w:rPr>
          <w:color w:val="221E1F"/>
          <w:sz w:val="23"/>
          <w:szCs w:val="23"/>
        </w:rPr>
        <w:t xml:space="preserve"> </w:t>
      </w:r>
    </w:p>
    <w:p w:rsidR="00B304BE" w:rsidRDefault="00532B2F" w:rsidP="00532B2F">
      <w:pPr>
        <w:spacing w:after="100" w:line="240" w:lineRule="auto"/>
        <w:rPr>
          <w:rFonts w:cs="Palatino"/>
          <w:color w:val="221E1F"/>
          <w:sz w:val="23"/>
          <w:szCs w:val="23"/>
        </w:rPr>
      </w:pPr>
      <w:r>
        <w:rPr>
          <w:color w:val="221E1F"/>
          <w:sz w:val="23"/>
          <w:szCs w:val="23"/>
        </w:rPr>
        <w:t>At a time when dairy farmers in the state are struggling and milk pric</w:t>
      </w:r>
      <w:r w:rsidR="00B304BE">
        <w:rPr>
          <w:color w:val="221E1F"/>
          <w:sz w:val="23"/>
          <w:szCs w:val="23"/>
        </w:rPr>
        <w:t xml:space="preserve">es are low, </w:t>
      </w:r>
      <w:r w:rsidR="00EF0015">
        <w:rPr>
          <w:color w:val="221E1F"/>
          <w:sz w:val="23"/>
          <w:szCs w:val="23"/>
        </w:rPr>
        <w:t>raw milk i</w:t>
      </w:r>
      <w:r>
        <w:rPr>
          <w:color w:val="221E1F"/>
          <w:sz w:val="23"/>
          <w:szCs w:val="23"/>
        </w:rPr>
        <w:t>s an important niche market for struggling dairy farmers.</w:t>
      </w:r>
      <w:r w:rsidR="00B304BE" w:rsidRPr="00B304BE">
        <w:rPr>
          <w:rFonts w:cs="Palatino"/>
          <w:color w:val="221E1F"/>
          <w:sz w:val="23"/>
          <w:szCs w:val="23"/>
        </w:rPr>
        <w:t xml:space="preserve"> </w:t>
      </w:r>
    </w:p>
    <w:p w:rsidR="00B304BE" w:rsidRDefault="00B304BE" w:rsidP="0036489C">
      <w:pPr>
        <w:spacing w:after="100" w:line="240" w:lineRule="auto"/>
        <w:rPr>
          <w:rFonts w:cs="Palatino"/>
          <w:color w:val="221E1F"/>
          <w:sz w:val="23"/>
          <w:szCs w:val="23"/>
        </w:rPr>
      </w:pPr>
      <w:r>
        <w:rPr>
          <w:rFonts w:cs="Palatino"/>
          <w:color w:val="221E1F"/>
          <w:sz w:val="23"/>
          <w:szCs w:val="23"/>
        </w:rPr>
        <w:t>With significant improvements in standards and inspections, raw milk would be produced hygienically if sales were m</w:t>
      </w:r>
      <w:r w:rsidR="0036489C">
        <w:rPr>
          <w:rFonts w:cs="Palatino"/>
          <w:color w:val="221E1F"/>
          <w:sz w:val="23"/>
          <w:szCs w:val="23"/>
        </w:rPr>
        <w:t>ade legal</w:t>
      </w:r>
    </w:p>
    <w:p w:rsidR="0036489C" w:rsidRDefault="0036489C" w:rsidP="0036489C">
      <w:pPr>
        <w:spacing w:after="100" w:line="240" w:lineRule="auto"/>
        <w:rPr>
          <w:rFonts w:cs="Palatino"/>
          <w:color w:val="221E1F"/>
          <w:sz w:val="23"/>
          <w:szCs w:val="23"/>
        </w:rPr>
      </w:pPr>
    </w:p>
    <w:p w:rsidR="0036489C" w:rsidRDefault="0036489C" w:rsidP="0036489C">
      <w:pPr>
        <w:spacing w:after="100" w:line="240" w:lineRule="auto"/>
        <w:rPr>
          <w:rFonts w:cs="Palatino"/>
          <w:color w:val="221E1F"/>
          <w:sz w:val="23"/>
          <w:szCs w:val="23"/>
        </w:rPr>
      </w:pPr>
    </w:p>
    <w:p w:rsidR="0036489C" w:rsidRDefault="0036489C" w:rsidP="0036489C">
      <w:pPr>
        <w:spacing w:after="100" w:line="240" w:lineRule="auto"/>
        <w:rPr>
          <w:rFonts w:cs="Palatino"/>
          <w:color w:val="221E1F"/>
          <w:sz w:val="23"/>
          <w:szCs w:val="23"/>
        </w:rPr>
      </w:pPr>
    </w:p>
    <w:p w:rsidR="0036489C" w:rsidRDefault="0036489C" w:rsidP="0036489C">
      <w:pPr>
        <w:spacing w:after="100" w:line="240" w:lineRule="auto"/>
        <w:rPr>
          <w:rFonts w:cs="Palatino"/>
          <w:color w:val="221E1F"/>
          <w:sz w:val="23"/>
          <w:szCs w:val="23"/>
        </w:rPr>
      </w:pPr>
    </w:p>
    <w:p w:rsidR="0036489C" w:rsidRDefault="0036489C" w:rsidP="0036489C">
      <w:pPr>
        <w:spacing w:after="100" w:line="240" w:lineRule="auto"/>
        <w:rPr>
          <w:color w:val="221E1F"/>
          <w:sz w:val="23"/>
          <w:szCs w:val="23"/>
        </w:rPr>
        <w:sectPr w:rsidR="0036489C" w:rsidSect="0036489C">
          <w:pgSz w:w="12240" w:h="15840"/>
          <w:pgMar w:top="1440" w:right="1440" w:bottom="1440" w:left="1440" w:header="720" w:footer="720" w:gutter="0"/>
          <w:cols w:num="2" w:space="720"/>
          <w:docGrid w:linePitch="360"/>
        </w:sectPr>
      </w:pPr>
    </w:p>
    <w:p w:rsidR="0036489C" w:rsidRDefault="003D24CB" w:rsidP="00FA31CE">
      <w:pPr>
        <w:rPr>
          <w:rFonts w:ascii="Verdana" w:hAnsi="Verdana"/>
          <w:sz w:val="18"/>
          <w:szCs w:val="18"/>
        </w:rPr>
      </w:pPr>
      <w:r>
        <w:rPr>
          <w:rFonts w:ascii="Verdana" w:hAnsi="Verdana"/>
          <w:sz w:val="18"/>
          <w:szCs w:val="18"/>
        </w:rPr>
        <w:lastRenderedPageBreak/>
        <w:t>Information Sources:</w:t>
      </w:r>
    </w:p>
    <w:p w:rsidR="003D24CB" w:rsidRDefault="003D24CB" w:rsidP="003D24CB">
      <w:pPr>
        <w:spacing w:after="0" w:line="240" w:lineRule="auto"/>
        <w:rPr>
          <w:rFonts w:ascii="Verdana" w:hAnsi="Verdana"/>
          <w:sz w:val="18"/>
          <w:szCs w:val="18"/>
        </w:rPr>
      </w:pPr>
    </w:p>
    <w:p w:rsidR="003D24CB" w:rsidRDefault="003D24CB" w:rsidP="003D24CB">
      <w:pPr>
        <w:spacing w:after="0" w:line="240" w:lineRule="auto"/>
        <w:rPr>
          <w:rFonts w:ascii="Verdana" w:hAnsi="Verdana"/>
          <w:sz w:val="18"/>
          <w:szCs w:val="18"/>
        </w:rPr>
      </w:pPr>
      <w:r>
        <w:rPr>
          <w:rFonts w:ascii="Verdana" w:hAnsi="Verdana"/>
          <w:sz w:val="18"/>
          <w:szCs w:val="18"/>
        </w:rPr>
        <w:t>Farmer-to-Consumer Legal Defense Fund</w:t>
      </w:r>
    </w:p>
    <w:p w:rsidR="003D24CB" w:rsidRDefault="003D24CB" w:rsidP="003D24CB">
      <w:pPr>
        <w:spacing w:after="0" w:line="240" w:lineRule="auto"/>
        <w:rPr>
          <w:rFonts w:ascii="Verdana" w:hAnsi="Verdana"/>
          <w:sz w:val="18"/>
          <w:szCs w:val="18"/>
        </w:rPr>
      </w:pPr>
      <w:r>
        <w:rPr>
          <w:rFonts w:ascii="Verdana" w:hAnsi="Verdana"/>
          <w:sz w:val="18"/>
          <w:szCs w:val="18"/>
        </w:rPr>
        <w:t>Food Safety News</w:t>
      </w:r>
    </w:p>
    <w:p w:rsidR="003D24CB" w:rsidRDefault="003D24CB" w:rsidP="003D24CB">
      <w:pPr>
        <w:spacing w:after="0" w:line="240" w:lineRule="auto"/>
        <w:rPr>
          <w:rFonts w:ascii="Verdana" w:hAnsi="Verdana"/>
          <w:sz w:val="18"/>
          <w:szCs w:val="18"/>
        </w:rPr>
      </w:pPr>
      <w:r>
        <w:rPr>
          <w:rFonts w:ascii="Verdana" w:hAnsi="Verdana"/>
          <w:sz w:val="18"/>
          <w:szCs w:val="18"/>
        </w:rPr>
        <w:t>Minneapolis Star Tribune</w:t>
      </w:r>
    </w:p>
    <w:p w:rsidR="003D24CB" w:rsidRDefault="003D24CB" w:rsidP="003D24CB">
      <w:pPr>
        <w:spacing w:after="0" w:line="240" w:lineRule="auto"/>
        <w:rPr>
          <w:rFonts w:ascii="Verdana" w:hAnsi="Verdana"/>
          <w:sz w:val="18"/>
          <w:szCs w:val="18"/>
        </w:rPr>
      </w:pPr>
      <w:r>
        <w:rPr>
          <w:rFonts w:ascii="Verdana" w:hAnsi="Verdana"/>
          <w:sz w:val="18"/>
          <w:szCs w:val="18"/>
        </w:rPr>
        <w:t>ProCon.org</w:t>
      </w:r>
    </w:p>
    <w:p w:rsidR="003D24CB" w:rsidRDefault="003D24CB" w:rsidP="003D24CB">
      <w:pPr>
        <w:spacing w:after="0" w:line="240" w:lineRule="auto"/>
        <w:rPr>
          <w:rFonts w:ascii="Verdana" w:hAnsi="Verdana"/>
          <w:sz w:val="18"/>
          <w:szCs w:val="18"/>
        </w:rPr>
      </w:pPr>
      <w:r>
        <w:rPr>
          <w:rFonts w:ascii="Verdana" w:hAnsi="Verdana"/>
          <w:sz w:val="18"/>
          <w:szCs w:val="18"/>
        </w:rPr>
        <w:t>University of Minnesota Extension</w:t>
      </w:r>
    </w:p>
    <w:p w:rsidR="003D24CB" w:rsidRDefault="003D24CB" w:rsidP="003D24CB">
      <w:pPr>
        <w:spacing w:after="0" w:line="240" w:lineRule="auto"/>
        <w:rPr>
          <w:rFonts w:ascii="Verdana" w:hAnsi="Verdana"/>
          <w:sz w:val="18"/>
          <w:szCs w:val="18"/>
        </w:rPr>
        <w:sectPr w:rsidR="003D24CB" w:rsidSect="00B304BE">
          <w:type w:val="continuous"/>
          <w:pgSz w:w="12240" w:h="15840"/>
          <w:pgMar w:top="1440" w:right="1440" w:bottom="1440" w:left="1440" w:header="720" w:footer="720" w:gutter="0"/>
          <w:cols w:space="720"/>
          <w:docGrid w:linePitch="360"/>
        </w:sectPr>
      </w:pPr>
      <w:r>
        <w:rPr>
          <w:rFonts w:ascii="Verdana" w:hAnsi="Verdana"/>
          <w:sz w:val="18"/>
          <w:szCs w:val="18"/>
        </w:rPr>
        <w:t>Wisconsin Legislative Reference Bureau</w:t>
      </w:r>
    </w:p>
    <w:p w:rsidR="005D336C" w:rsidRDefault="005D336C" w:rsidP="00FA31CE">
      <w:r>
        <w:rPr>
          <w:rFonts w:ascii="Helvetica" w:hAnsi="Helvetica"/>
          <w:color w:val="000000"/>
          <w:sz w:val="17"/>
          <w:szCs w:val="17"/>
        </w:rPr>
        <w:lastRenderedPageBreak/>
        <w:t>.</w:t>
      </w:r>
      <w:r>
        <w:rPr>
          <w:rFonts w:ascii="Helvetica" w:hAnsi="Helvetica"/>
          <w:color w:val="000000"/>
          <w:sz w:val="17"/>
          <w:szCs w:val="17"/>
        </w:rPr>
        <w:br/>
      </w:r>
    </w:p>
    <w:sectPr w:rsidR="005D336C" w:rsidSect="00B304B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F2" w:rsidRDefault="008C4CF2" w:rsidP="00B36912">
      <w:pPr>
        <w:spacing w:after="0" w:line="240" w:lineRule="auto"/>
      </w:pPr>
      <w:r>
        <w:separator/>
      </w:r>
    </w:p>
  </w:endnote>
  <w:endnote w:type="continuationSeparator" w:id="0">
    <w:p w:rsidR="008C4CF2" w:rsidRDefault="008C4CF2" w:rsidP="00B3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12" w:rsidRPr="00D77019" w:rsidRDefault="00B36912">
    <w:pPr>
      <w:pStyle w:val="Footer"/>
      <w:rPr>
        <w:color w:val="A6A6A6" w:themeColor="background1" w:themeShade="A6"/>
      </w:rPr>
    </w:pPr>
    <w:r w:rsidRPr="00D77019">
      <w:rPr>
        <w:color w:val="A6A6A6" w:themeColor="background1" w:themeShade="A6"/>
      </w:rPr>
      <w:t>Learning Law and Democracy Foundation 2010</w:t>
    </w:r>
  </w:p>
  <w:p w:rsidR="00B36912" w:rsidRDefault="00B36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F2" w:rsidRDefault="008C4CF2" w:rsidP="00B36912">
      <w:pPr>
        <w:spacing w:after="0" w:line="240" w:lineRule="auto"/>
      </w:pPr>
      <w:r>
        <w:separator/>
      </w:r>
    </w:p>
  </w:footnote>
  <w:footnote w:type="continuationSeparator" w:id="0">
    <w:p w:rsidR="008C4CF2" w:rsidRDefault="008C4CF2" w:rsidP="00B36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73"/>
    <w:multiLevelType w:val="hybridMultilevel"/>
    <w:tmpl w:val="E72E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4EDB"/>
    <w:rsid w:val="00015738"/>
    <w:rsid w:val="0003439A"/>
    <w:rsid w:val="000A1925"/>
    <w:rsid w:val="00197E54"/>
    <w:rsid w:val="002455D9"/>
    <w:rsid w:val="002854C9"/>
    <w:rsid w:val="002B4CB0"/>
    <w:rsid w:val="0036489C"/>
    <w:rsid w:val="00390BF3"/>
    <w:rsid w:val="003D24CB"/>
    <w:rsid w:val="003E4EDB"/>
    <w:rsid w:val="00415EE0"/>
    <w:rsid w:val="004160EC"/>
    <w:rsid w:val="00532B2F"/>
    <w:rsid w:val="005D336C"/>
    <w:rsid w:val="007C72DF"/>
    <w:rsid w:val="008A0FFB"/>
    <w:rsid w:val="008C149C"/>
    <w:rsid w:val="008C4CF2"/>
    <w:rsid w:val="008E6452"/>
    <w:rsid w:val="009A02A8"/>
    <w:rsid w:val="00B176FC"/>
    <w:rsid w:val="00B304BE"/>
    <w:rsid w:val="00B36912"/>
    <w:rsid w:val="00BA3A6A"/>
    <w:rsid w:val="00BD163F"/>
    <w:rsid w:val="00C72F78"/>
    <w:rsid w:val="00D77019"/>
    <w:rsid w:val="00DD0B8D"/>
    <w:rsid w:val="00EF0015"/>
    <w:rsid w:val="00F25614"/>
    <w:rsid w:val="00FA31CE"/>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DB"/>
    <w:rPr>
      <w:rFonts w:ascii="Tahoma" w:hAnsi="Tahoma" w:cs="Tahoma"/>
      <w:sz w:val="16"/>
      <w:szCs w:val="16"/>
    </w:rPr>
  </w:style>
  <w:style w:type="paragraph" w:styleId="NormalWeb">
    <w:name w:val="Normal (Web)"/>
    <w:basedOn w:val="Normal"/>
    <w:uiPriority w:val="99"/>
    <w:semiHidden/>
    <w:unhideWhenUsed/>
    <w:rsid w:val="003E4EDB"/>
    <w:pPr>
      <w:spacing w:before="100" w:beforeAutospacing="1" w:after="0" w:line="240" w:lineRule="auto"/>
    </w:pPr>
    <w:rPr>
      <w:rFonts w:ascii="Times New Roman" w:eastAsia="Times New Roman" w:hAnsi="Times New Roman" w:cs="Times New Roman"/>
      <w:sz w:val="24"/>
      <w:szCs w:val="24"/>
    </w:rPr>
  </w:style>
  <w:style w:type="paragraph" w:customStyle="1" w:styleId="Default">
    <w:name w:val="Default"/>
    <w:rsid w:val="00FA31CE"/>
    <w:pPr>
      <w:autoSpaceDE w:val="0"/>
      <w:autoSpaceDN w:val="0"/>
      <w:adjustRightInd w:val="0"/>
      <w:spacing w:after="0" w:line="240" w:lineRule="auto"/>
    </w:pPr>
    <w:rPr>
      <w:rFonts w:ascii="Palatino" w:hAnsi="Palatino" w:cs="Palatino"/>
      <w:color w:val="000000"/>
      <w:sz w:val="24"/>
      <w:szCs w:val="24"/>
    </w:rPr>
  </w:style>
  <w:style w:type="paragraph" w:customStyle="1" w:styleId="CM8">
    <w:name w:val="CM8"/>
    <w:basedOn w:val="Default"/>
    <w:next w:val="Default"/>
    <w:uiPriority w:val="99"/>
    <w:rsid w:val="00FA31CE"/>
    <w:rPr>
      <w:rFonts w:cstheme="minorBidi"/>
      <w:color w:val="auto"/>
    </w:rPr>
  </w:style>
  <w:style w:type="paragraph" w:customStyle="1" w:styleId="CM3">
    <w:name w:val="CM3"/>
    <w:basedOn w:val="Default"/>
    <w:next w:val="Default"/>
    <w:uiPriority w:val="99"/>
    <w:rsid w:val="00FA31CE"/>
    <w:pPr>
      <w:spacing w:line="276" w:lineRule="atLeast"/>
    </w:pPr>
    <w:rPr>
      <w:rFonts w:cstheme="minorBidi"/>
      <w:color w:val="auto"/>
    </w:rPr>
  </w:style>
  <w:style w:type="paragraph" w:customStyle="1" w:styleId="CM2">
    <w:name w:val="CM2"/>
    <w:basedOn w:val="Default"/>
    <w:next w:val="Default"/>
    <w:uiPriority w:val="99"/>
    <w:rsid w:val="00FA31CE"/>
    <w:pPr>
      <w:spacing w:line="276" w:lineRule="atLeast"/>
    </w:pPr>
    <w:rPr>
      <w:rFonts w:cstheme="minorBidi"/>
      <w:color w:val="auto"/>
    </w:rPr>
  </w:style>
  <w:style w:type="character" w:styleId="Hyperlink">
    <w:name w:val="Hyperlink"/>
    <w:basedOn w:val="DefaultParagraphFont"/>
    <w:uiPriority w:val="99"/>
    <w:semiHidden/>
    <w:unhideWhenUsed/>
    <w:rsid w:val="005D336C"/>
    <w:rPr>
      <w:color w:val="004D99"/>
      <w:u w:val="single"/>
    </w:rPr>
  </w:style>
  <w:style w:type="paragraph" w:customStyle="1" w:styleId="normal0">
    <w:name w:val="normal"/>
    <w:basedOn w:val="Normal"/>
    <w:rsid w:val="00532B2F"/>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uiPriority w:val="99"/>
    <w:semiHidden/>
    <w:unhideWhenUsed/>
    <w:rsid w:val="00B36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912"/>
  </w:style>
  <w:style w:type="paragraph" w:styleId="Footer">
    <w:name w:val="footer"/>
    <w:basedOn w:val="Normal"/>
    <w:link w:val="FooterChar"/>
    <w:uiPriority w:val="99"/>
    <w:unhideWhenUsed/>
    <w:rsid w:val="00B3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12"/>
  </w:style>
  <w:style w:type="paragraph" w:styleId="ListParagraph">
    <w:name w:val="List Paragraph"/>
    <w:basedOn w:val="Normal"/>
    <w:uiPriority w:val="34"/>
    <w:qFormat/>
    <w:rsid w:val="003D24CB"/>
    <w:pPr>
      <w:ind w:left="720"/>
      <w:contextualSpacing/>
    </w:pPr>
  </w:style>
  <w:style w:type="character" w:styleId="LineNumber">
    <w:name w:val="line number"/>
    <w:basedOn w:val="DefaultParagraphFont"/>
    <w:uiPriority w:val="99"/>
    <w:semiHidden/>
    <w:unhideWhenUsed/>
    <w:rsid w:val="002B4CB0"/>
  </w:style>
</w:styles>
</file>

<file path=word/webSettings.xml><?xml version="1.0" encoding="utf-8"?>
<w:webSettings xmlns:r="http://schemas.openxmlformats.org/officeDocument/2006/relationships" xmlns:w="http://schemas.openxmlformats.org/wordprocessingml/2006/main">
  <w:divs>
    <w:div w:id="471406435">
      <w:bodyDiv w:val="1"/>
      <w:marLeft w:val="0"/>
      <w:marRight w:val="0"/>
      <w:marTop w:val="0"/>
      <w:marBottom w:val="0"/>
      <w:divBdr>
        <w:top w:val="none" w:sz="0" w:space="0" w:color="auto"/>
        <w:left w:val="none" w:sz="0" w:space="0" w:color="auto"/>
        <w:bottom w:val="none" w:sz="0" w:space="0" w:color="auto"/>
        <w:right w:val="none" w:sz="0" w:space="0" w:color="auto"/>
      </w:divBdr>
      <w:divsChild>
        <w:div w:id="2085486713">
          <w:marLeft w:val="0"/>
          <w:marRight w:val="0"/>
          <w:marTop w:val="0"/>
          <w:marBottom w:val="0"/>
          <w:divBdr>
            <w:top w:val="none" w:sz="0" w:space="0" w:color="auto"/>
            <w:left w:val="none" w:sz="0" w:space="0" w:color="auto"/>
            <w:bottom w:val="none" w:sz="0" w:space="0" w:color="auto"/>
            <w:right w:val="none" w:sz="0" w:space="0" w:color="auto"/>
          </w:divBdr>
          <w:divsChild>
            <w:div w:id="516120973">
              <w:marLeft w:val="0"/>
              <w:marRight w:val="0"/>
              <w:marTop w:val="0"/>
              <w:marBottom w:val="0"/>
              <w:divBdr>
                <w:top w:val="none" w:sz="0" w:space="0" w:color="auto"/>
                <w:left w:val="none" w:sz="0" w:space="0" w:color="auto"/>
                <w:bottom w:val="none" w:sz="0" w:space="0" w:color="auto"/>
                <w:right w:val="none" w:sz="0" w:space="0" w:color="auto"/>
              </w:divBdr>
              <w:divsChild>
                <w:div w:id="401677832">
                  <w:marLeft w:val="0"/>
                  <w:marRight w:val="0"/>
                  <w:marTop w:val="0"/>
                  <w:marBottom w:val="0"/>
                  <w:divBdr>
                    <w:top w:val="none" w:sz="0" w:space="0" w:color="auto"/>
                    <w:left w:val="none" w:sz="0" w:space="0" w:color="auto"/>
                    <w:bottom w:val="none" w:sz="0" w:space="0" w:color="auto"/>
                    <w:right w:val="none" w:sz="0" w:space="0" w:color="auto"/>
                  </w:divBdr>
                  <w:divsChild>
                    <w:div w:id="393355353">
                      <w:marLeft w:val="0"/>
                      <w:marRight w:val="0"/>
                      <w:marTop w:val="0"/>
                      <w:marBottom w:val="0"/>
                      <w:divBdr>
                        <w:top w:val="none" w:sz="0" w:space="0" w:color="auto"/>
                        <w:left w:val="none" w:sz="0" w:space="0" w:color="auto"/>
                        <w:bottom w:val="none" w:sz="0" w:space="0" w:color="auto"/>
                        <w:right w:val="none" w:sz="0" w:space="0" w:color="auto"/>
                      </w:divBdr>
                      <w:divsChild>
                        <w:div w:id="2117363490">
                          <w:marLeft w:val="0"/>
                          <w:marRight w:val="0"/>
                          <w:marTop w:val="0"/>
                          <w:marBottom w:val="0"/>
                          <w:divBdr>
                            <w:top w:val="none" w:sz="0" w:space="0" w:color="auto"/>
                            <w:left w:val="none" w:sz="0" w:space="0" w:color="auto"/>
                            <w:bottom w:val="none" w:sz="0" w:space="0" w:color="auto"/>
                            <w:right w:val="none" w:sz="0" w:space="0" w:color="auto"/>
                          </w:divBdr>
                          <w:divsChild>
                            <w:div w:id="2109083919">
                              <w:marLeft w:val="0"/>
                              <w:marRight w:val="0"/>
                              <w:marTop w:val="0"/>
                              <w:marBottom w:val="0"/>
                              <w:divBdr>
                                <w:top w:val="none" w:sz="0" w:space="0" w:color="auto"/>
                                <w:left w:val="none" w:sz="0" w:space="0" w:color="auto"/>
                                <w:bottom w:val="none" w:sz="0" w:space="0" w:color="auto"/>
                                <w:right w:val="none" w:sz="0" w:space="0" w:color="auto"/>
                              </w:divBdr>
                              <w:divsChild>
                                <w:div w:id="551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97334">
      <w:bodyDiv w:val="1"/>
      <w:marLeft w:val="0"/>
      <w:marRight w:val="0"/>
      <w:marTop w:val="0"/>
      <w:marBottom w:val="0"/>
      <w:divBdr>
        <w:top w:val="none" w:sz="0" w:space="0" w:color="auto"/>
        <w:left w:val="none" w:sz="0" w:space="0" w:color="auto"/>
        <w:bottom w:val="none" w:sz="0" w:space="0" w:color="auto"/>
        <w:right w:val="none" w:sz="0" w:space="0" w:color="auto"/>
      </w:divBdr>
      <w:divsChild>
        <w:div w:id="710417608">
          <w:marLeft w:val="0"/>
          <w:marRight w:val="0"/>
          <w:marTop w:val="0"/>
          <w:marBottom w:val="0"/>
          <w:divBdr>
            <w:top w:val="none" w:sz="0" w:space="0" w:color="auto"/>
            <w:left w:val="none" w:sz="0" w:space="0" w:color="auto"/>
            <w:bottom w:val="none" w:sz="0" w:space="0" w:color="auto"/>
            <w:right w:val="none" w:sz="0" w:space="0" w:color="auto"/>
          </w:divBdr>
          <w:divsChild>
            <w:div w:id="139154536">
              <w:marLeft w:val="0"/>
              <w:marRight w:val="0"/>
              <w:marTop w:val="0"/>
              <w:marBottom w:val="0"/>
              <w:divBdr>
                <w:top w:val="none" w:sz="0" w:space="0" w:color="auto"/>
                <w:left w:val="none" w:sz="0" w:space="0" w:color="auto"/>
                <w:bottom w:val="none" w:sz="0" w:space="0" w:color="auto"/>
                <w:right w:val="none" w:sz="0" w:space="0" w:color="auto"/>
              </w:divBdr>
              <w:divsChild>
                <w:div w:id="498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912404">
      <w:bodyDiv w:val="1"/>
      <w:marLeft w:val="0"/>
      <w:marRight w:val="0"/>
      <w:marTop w:val="0"/>
      <w:marBottom w:val="0"/>
      <w:divBdr>
        <w:top w:val="none" w:sz="0" w:space="0" w:color="auto"/>
        <w:left w:val="none" w:sz="0" w:space="0" w:color="auto"/>
        <w:bottom w:val="none" w:sz="0" w:space="0" w:color="auto"/>
        <w:right w:val="none" w:sz="0" w:space="0" w:color="auto"/>
      </w:divBdr>
      <w:divsChild>
        <w:div w:id="776829643">
          <w:marLeft w:val="0"/>
          <w:marRight w:val="0"/>
          <w:marTop w:val="0"/>
          <w:marBottom w:val="0"/>
          <w:divBdr>
            <w:top w:val="none" w:sz="0" w:space="0" w:color="auto"/>
            <w:left w:val="none" w:sz="0" w:space="0" w:color="auto"/>
            <w:bottom w:val="none" w:sz="0" w:space="0" w:color="auto"/>
            <w:right w:val="none" w:sz="0" w:space="0" w:color="auto"/>
          </w:divBdr>
          <w:divsChild>
            <w:div w:id="166674050">
              <w:marLeft w:val="0"/>
              <w:marRight w:val="0"/>
              <w:marTop w:val="0"/>
              <w:marBottom w:val="0"/>
              <w:divBdr>
                <w:top w:val="none" w:sz="0" w:space="0" w:color="auto"/>
                <w:left w:val="none" w:sz="0" w:space="0" w:color="auto"/>
                <w:bottom w:val="none" w:sz="0" w:space="0" w:color="auto"/>
                <w:right w:val="none" w:sz="0" w:space="0" w:color="auto"/>
              </w:divBdr>
              <w:divsChild>
                <w:div w:id="96858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97C1-AFCC-40EB-82F0-E285370D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2010-07-27T13:05:00Z</cp:lastPrinted>
  <dcterms:created xsi:type="dcterms:W3CDTF">2011-03-01T16:33:00Z</dcterms:created>
  <dcterms:modified xsi:type="dcterms:W3CDTF">2011-03-01T16:36:00Z</dcterms:modified>
</cp:coreProperties>
</file>