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91" w:rsidRPr="008D4F91" w:rsidRDefault="008D4F91">
      <w:pPr>
        <w:rPr>
          <w:b/>
        </w:rPr>
      </w:pPr>
      <w:r w:rsidRPr="008D4F91">
        <w:rPr>
          <w:b/>
        </w:rPr>
        <w:t xml:space="preserve">Comparing the Minnesota and Federal Budgets </w:t>
      </w:r>
    </w:p>
    <w:p w:rsidR="008D4F91" w:rsidRDefault="008D4F91"/>
    <w:p w:rsidR="008D4F91" w:rsidRDefault="008D4F91">
      <w:r>
        <w:t>First have students collect information on the Minnesota and Federal Budgets.  They can do this by using these lessons</w:t>
      </w:r>
      <w:r w:rsidR="009E3460">
        <w:t xml:space="preserve"> if you have several class periods</w:t>
      </w:r>
      <w:r>
        <w:t>:</w:t>
      </w:r>
    </w:p>
    <w:p w:rsidR="008D4F91" w:rsidRDefault="008D4F91"/>
    <w:p w:rsidR="008D4F91" w:rsidRDefault="008D4F91">
      <w:r>
        <w:t>Minnesota</w:t>
      </w:r>
    </w:p>
    <w:p w:rsidR="008D4F91" w:rsidRPr="008D4F91" w:rsidRDefault="008D4F91">
      <w:hyperlink r:id="rId6" w:history="1">
        <w:r w:rsidRPr="008D4F91">
          <w:rPr>
            <w:rStyle w:val="Hyperlink"/>
          </w:rPr>
          <w:t>http://teachingcivics.org/lesson/minnesota-revenue-and-spending/</w:t>
        </w:r>
      </w:hyperlink>
    </w:p>
    <w:p w:rsidR="008D4F91" w:rsidRDefault="008D4F91"/>
    <w:p w:rsidR="008D4F91" w:rsidRDefault="008D4F91">
      <w:r>
        <w:t>Federal</w:t>
      </w:r>
    </w:p>
    <w:p w:rsidR="008D4F91" w:rsidRPr="008D4F91" w:rsidRDefault="00F73A9E">
      <w:hyperlink r:id="rId7" w:history="1">
        <w:r w:rsidR="008D4F91" w:rsidRPr="00F73A9E">
          <w:rPr>
            <w:rStyle w:val="Hyperlink"/>
          </w:rPr>
          <w:t>http://teachingcivics.org/lesson/budget-hero-american-public-media/</w:t>
        </w:r>
      </w:hyperlink>
    </w:p>
    <w:p w:rsidR="008D4F91" w:rsidRDefault="008D4F91"/>
    <w:p w:rsidR="008D4F91" w:rsidRDefault="008D4F91">
      <w:r>
        <w:t>You can also prepare handouts in advance for students by going directly to the charts at:</w:t>
      </w:r>
    </w:p>
    <w:p w:rsidR="008D4F91" w:rsidRDefault="008D4F91"/>
    <w:p w:rsidR="008D4F91" w:rsidRDefault="008D4F91" w:rsidP="008D4F91">
      <w:pPr>
        <w:rPr>
          <w:b/>
        </w:rPr>
      </w:pPr>
      <w:r>
        <w:rPr>
          <w:b/>
        </w:rPr>
        <w:t>Federal Sources</w:t>
      </w:r>
    </w:p>
    <w:p w:rsidR="008D4F91" w:rsidRDefault="008D4F91" w:rsidP="008D4F91">
      <w:pPr>
        <w:rPr>
          <w:b/>
        </w:rPr>
      </w:pPr>
    </w:p>
    <w:p w:rsidR="008D4F91" w:rsidRPr="008D4F91" w:rsidRDefault="008D4F91" w:rsidP="008D4F91">
      <w:pPr>
        <w:rPr>
          <w:u w:val="single"/>
        </w:rPr>
      </w:pPr>
      <w:r w:rsidRPr="008D4F91">
        <w:rPr>
          <w:u w:val="single"/>
        </w:rPr>
        <w:t>Federal Revenue statistics</w:t>
      </w:r>
    </w:p>
    <w:p w:rsidR="008D4F91" w:rsidRPr="008D4F91" w:rsidRDefault="008D4F91" w:rsidP="008D4F91">
      <w:r w:rsidRPr="008D4F91">
        <w:t>The IRS maintains a “Tax Stats” page that provides an excellent overview of tax collection by category by the Federal Government.  It does not include information about Social Security or Medicare collections.  The “Tax Stats Card” provides a nice handout for students to use.</w:t>
      </w:r>
    </w:p>
    <w:p w:rsidR="008D4F91" w:rsidRPr="008D4F91" w:rsidRDefault="008D4F91" w:rsidP="008D4F91"/>
    <w:p w:rsidR="008D4F91" w:rsidRPr="008D4F91" w:rsidRDefault="008D4F91" w:rsidP="008D4F91">
      <w:hyperlink r:id="rId8" w:history="1">
        <w:r w:rsidRPr="008D4F91">
          <w:rPr>
            <w:rStyle w:val="Hyperlink"/>
          </w:rPr>
          <w:t>http://www.irs.gov/uac/SOI-Tax-Stats-Tax-Stats-at-a-Glance</w:t>
        </w:r>
      </w:hyperlink>
    </w:p>
    <w:p w:rsidR="008D4F91" w:rsidRDefault="008D4F91" w:rsidP="008D4F91"/>
    <w:p w:rsidR="008D4F91" w:rsidRPr="008D4F91" w:rsidRDefault="008D4F91" w:rsidP="008D4F91">
      <w:pPr>
        <w:rPr>
          <w:u w:val="single"/>
        </w:rPr>
      </w:pPr>
      <w:r w:rsidRPr="008D4F91">
        <w:rPr>
          <w:u w:val="single"/>
        </w:rPr>
        <w:t>Federal Spending</w:t>
      </w:r>
    </w:p>
    <w:p w:rsidR="008D4F91" w:rsidRDefault="008D4F91" w:rsidP="008D4F91">
      <w:r>
        <w:t xml:space="preserve">The Federal budget is difficult to analyze directly.  A good </w:t>
      </w:r>
      <w:r w:rsidR="009E3460">
        <w:t>source</w:t>
      </w:r>
      <w:r>
        <w:t xml:space="preserve"> of summary information is:</w:t>
      </w:r>
    </w:p>
    <w:p w:rsidR="008D4F91" w:rsidRDefault="008D4F91" w:rsidP="008D4F91"/>
    <w:p w:rsidR="008D4F91" w:rsidRDefault="008D4F91" w:rsidP="008D4F91">
      <w:hyperlink r:id="rId9" w:tgtFrame="_blank" w:history="1">
        <w:r>
          <w:rPr>
            <w:rStyle w:val="Hyperlink"/>
          </w:rPr>
          <w:t>https://www.nationalpriorities.org/budget-basics/federal-budget-101/spending/</w:t>
        </w:r>
      </w:hyperlink>
    </w:p>
    <w:p w:rsidR="008D4F91" w:rsidRPr="008D4F91" w:rsidRDefault="008D4F91" w:rsidP="008D4F91"/>
    <w:p w:rsidR="008D4F91" w:rsidRPr="008D4F91" w:rsidRDefault="008D4F91" w:rsidP="008D4F91">
      <w:pPr>
        <w:rPr>
          <w:b/>
        </w:rPr>
      </w:pPr>
      <w:r w:rsidRPr="008D4F91">
        <w:rPr>
          <w:b/>
        </w:rPr>
        <w:t>Minnesota Revenue and Spending Resource:</w:t>
      </w:r>
    </w:p>
    <w:p w:rsidR="008D4F91" w:rsidRPr="008D4F91" w:rsidRDefault="008D4F91" w:rsidP="008D4F91">
      <w:r w:rsidRPr="008D4F91">
        <w:t>The Minnesota Office of Management and Budget prepares reports each year that summarize the major sources of revenue and the major categories of spending.  Use the link below for the 14-15 budget and select the link to “General Fund Pie Charts.”</w:t>
      </w:r>
    </w:p>
    <w:p w:rsidR="008D4F91" w:rsidRPr="008D4F91" w:rsidRDefault="008D4F91" w:rsidP="008D4F91">
      <w:r w:rsidRPr="008D4F91">
        <w:t> </w:t>
      </w:r>
      <w:hyperlink r:id="rId10" w:tgtFrame="_blank" w:history="1">
        <w:r w:rsidRPr="008D4F91">
          <w:rPr>
            <w:rStyle w:val="Hyperlink"/>
          </w:rPr>
          <w:t>http://www.mn.gov/mmb/budget/currentbud/enactbud_2014-15/</w:t>
        </w:r>
      </w:hyperlink>
    </w:p>
    <w:p w:rsidR="008D4F91" w:rsidRDefault="008D4F91"/>
    <w:p w:rsidR="008D4F91" w:rsidRDefault="008D4F91"/>
    <w:p w:rsidR="008D4F91" w:rsidRDefault="008D4F91">
      <w:r>
        <w:t>One variation is to use this as a jigsaw activity where students become experts on one level of government then are paired with students who have the other level of government.  (Half get MN docs, half get US).</w:t>
      </w:r>
    </w:p>
    <w:p w:rsidR="008D4F91" w:rsidRDefault="008D4F91"/>
    <w:p w:rsidR="003F7500" w:rsidRDefault="008D4F91">
      <w:r>
        <w:t xml:space="preserve">Students should use the handout below to compare and contrast the </w:t>
      </w:r>
      <w:r w:rsidR="00400A4B">
        <w:t>two.</w:t>
      </w:r>
      <w:r>
        <w:br w:type="page"/>
      </w:r>
    </w:p>
    <w:p w:rsidR="00F90286" w:rsidRPr="003F7500" w:rsidRDefault="008D4F91">
      <w:pPr>
        <w:rPr>
          <w:sz w:val="28"/>
          <w:szCs w:val="28"/>
        </w:rPr>
      </w:pPr>
      <w:r w:rsidRPr="003F7500">
        <w:rPr>
          <w:b/>
          <w:sz w:val="28"/>
          <w:szCs w:val="28"/>
        </w:rPr>
        <w:t>Comparing the Minnesota and Federal Budgets</w:t>
      </w:r>
    </w:p>
    <w:p w:rsidR="00400A4B" w:rsidRPr="00C5089B" w:rsidRDefault="008D4F91">
      <w:pPr>
        <w:rPr>
          <w:u w:val="single"/>
        </w:rPr>
      </w:pPr>
      <w:r w:rsidRPr="00C5089B">
        <w:rPr>
          <w:u w:val="single"/>
        </w:rPr>
        <w:t>Step 1 - Analyze Revenue</w:t>
      </w:r>
    </w:p>
    <w:p w:rsidR="00400A4B" w:rsidRDefault="00400A4B">
      <w:r>
        <w:t>List the top three sources of revenue for each level of government</w:t>
      </w:r>
    </w:p>
    <w:p w:rsidR="00400A4B" w:rsidRDefault="00400A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400A4B" w:rsidTr="003E76B9">
        <w:tc>
          <w:tcPr>
            <w:tcW w:w="4788" w:type="dxa"/>
          </w:tcPr>
          <w:p w:rsidR="00400A4B" w:rsidRDefault="00400A4B" w:rsidP="003E76B9">
            <w:pPr>
              <w:jc w:val="center"/>
            </w:pPr>
            <w:r>
              <w:t>State</w:t>
            </w:r>
          </w:p>
        </w:tc>
        <w:tc>
          <w:tcPr>
            <w:tcW w:w="4788" w:type="dxa"/>
          </w:tcPr>
          <w:p w:rsidR="00400A4B" w:rsidRDefault="00400A4B" w:rsidP="003E76B9">
            <w:pPr>
              <w:jc w:val="center"/>
            </w:pPr>
            <w:r>
              <w:t>Federal</w:t>
            </w:r>
          </w:p>
        </w:tc>
      </w:tr>
      <w:tr w:rsidR="00400A4B" w:rsidTr="003E76B9">
        <w:tc>
          <w:tcPr>
            <w:tcW w:w="4788" w:type="dxa"/>
          </w:tcPr>
          <w:p w:rsidR="00400A4B" w:rsidRDefault="00400A4B"/>
          <w:p w:rsidR="00C1377A" w:rsidRDefault="00C1377A"/>
          <w:p w:rsidR="00C5089B" w:rsidRDefault="00C5089B"/>
        </w:tc>
        <w:tc>
          <w:tcPr>
            <w:tcW w:w="4788" w:type="dxa"/>
          </w:tcPr>
          <w:p w:rsidR="00400A4B" w:rsidRDefault="00400A4B"/>
        </w:tc>
      </w:tr>
      <w:tr w:rsidR="00400A4B" w:rsidTr="003E76B9">
        <w:tc>
          <w:tcPr>
            <w:tcW w:w="4788" w:type="dxa"/>
          </w:tcPr>
          <w:p w:rsidR="00400A4B" w:rsidRDefault="00400A4B"/>
          <w:p w:rsidR="00C1377A" w:rsidRDefault="00C1377A"/>
          <w:p w:rsidR="00C1377A" w:rsidRDefault="00C1377A"/>
        </w:tc>
        <w:tc>
          <w:tcPr>
            <w:tcW w:w="4788" w:type="dxa"/>
          </w:tcPr>
          <w:p w:rsidR="00400A4B" w:rsidRDefault="00400A4B"/>
        </w:tc>
      </w:tr>
      <w:tr w:rsidR="00400A4B" w:rsidTr="003E76B9">
        <w:tc>
          <w:tcPr>
            <w:tcW w:w="4788" w:type="dxa"/>
          </w:tcPr>
          <w:p w:rsidR="00400A4B" w:rsidRDefault="00400A4B"/>
          <w:p w:rsidR="00C1377A" w:rsidRDefault="00C1377A"/>
          <w:p w:rsidR="00C1377A" w:rsidRDefault="00C1377A"/>
        </w:tc>
        <w:tc>
          <w:tcPr>
            <w:tcW w:w="4788" w:type="dxa"/>
          </w:tcPr>
          <w:p w:rsidR="00400A4B" w:rsidRDefault="00400A4B"/>
        </w:tc>
      </w:tr>
    </w:tbl>
    <w:p w:rsidR="00C1377A" w:rsidRDefault="00C1377A"/>
    <w:p w:rsidR="00C1377A" w:rsidRPr="00C5089B" w:rsidRDefault="00C1377A">
      <w:pPr>
        <w:rPr>
          <w:u w:val="single"/>
        </w:rPr>
      </w:pPr>
      <w:r w:rsidRPr="00C5089B">
        <w:rPr>
          <w:u w:val="single"/>
        </w:rPr>
        <w:t>Step 2 - Analyze Spending</w:t>
      </w:r>
    </w:p>
    <w:p w:rsidR="00C1377A" w:rsidRDefault="00C1377A">
      <w:r>
        <w:t>List the top five spending categories for each level of government</w:t>
      </w:r>
    </w:p>
    <w:p w:rsidR="00C1377A" w:rsidRDefault="00C137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C1377A" w:rsidTr="003E76B9">
        <w:tc>
          <w:tcPr>
            <w:tcW w:w="4788" w:type="dxa"/>
          </w:tcPr>
          <w:p w:rsidR="00C1377A" w:rsidRDefault="00C1377A" w:rsidP="003E76B9">
            <w:pPr>
              <w:jc w:val="center"/>
            </w:pPr>
            <w:r>
              <w:t>State</w:t>
            </w:r>
          </w:p>
        </w:tc>
        <w:tc>
          <w:tcPr>
            <w:tcW w:w="4788" w:type="dxa"/>
          </w:tcPr>
          <w:p w:rsidR="00C1377A" w:rsidRDefault="00C1377A" w:rsidP="003E76B9">
            <w:pPr>
              <w:jc w:val="center"/>
            </w:pPr>
            <w:r>
              <w:t>Federal</w:t>
            </w:r>
          </w:p>
        </w:tc>
      </w:tr>
      <w:tr w:rsidR="00C1377A" w:rsidTr="003E76B9">
        <w:tc>
          <w:tcPr>
            <w:tcW w:w="4788" w:type="dxa"/>
          </w:tcPr>
          <w:p w:rsidR="00C1377A" w:rsidRDefault="00C1377A"/>
          <w:p w:rsidR="00C1377A" w:rsidRDefault="00C1377A"/>
        </w:tc>
        <w:tc>
          <w:tcPr>
            <w:tcW w:w="4788" w:type="dxa"/>
          </w:tcPr>
          <w:p w:rsidR="00C1377A" w:rsidRDefault="00C1377A"/>
        </w:tc>
      </w:tr>
      <w:tr w:rsidR="00C1377A" w:rsidTr="003E76B9">
        <w:tc>
          <w:tcPr>
            <w:tcW w:w="4788" w:type="dxa"/>
          </w:tcPr>
          <w:p w:rsidR="00C1377A" w:rsidRDefault="00C1377A"/>
          <w:p w:rsidR="00C1377A" w:rsidRDefault="00C1377A"/>
        </w:tc>
        <w:tc>
          <w:tcPr>
            <w:tcW w:w="4788" w:type="dxa"/>
          </w:tcPr>
          <w:p w:rsidR="00C1377A" w:rsidRDefault="00C1377A"/>
        </w:tc>
      </w:tr>
      <w:tr w:rsidR="00C1377A" w:rsidTr="003E76B9">
        <w:tc>
          <w:tcPr>
            <w:tcW w:w="4788" w:type="dxa"/>
          </w:tcPr>
          <w:p w:rsidR="00C1377A" w:rsidRDefault="00C1377A"/>
          <w:p w:rsidR="00C1377A" w:rsidRDefault="00C1377A"/>
        </w:tc>
        <w:tc>
          <w:tcPr>
            <w:tcW w:w="4788" w:type="dxa"/>
          </w:tcPr>
          <w:p w:rsidR="00C1377A" w:rsidRDefault="00C1377A"/>
        </w:tc>
      </w:tr>
      <w:tr w:rsidR="00C1377A" w:rsidTr="003E76B9">
        <w:tc>
          <w:tcPr>
            <w:tcW w:w="4788" w:type="dxa"/>
          </w:tcPr>
          <w:p w:rsidR="00C1377A" w:rsidRDefault="00C1377A"/>
          <w:p w:rsidR="00C1377A" w:rsidRDefault="00C1377A"/>
        </w:tc>
        <w:tc>
          <w:tcPr>
            <w:tcW w:w="4788" w:type="dxa"/>
          </w:tcPr>
          <w:p w:rsidR="00C1377A" w:rsidRDefault="00C1377A"/>
        </w:tc>
      </w:tr>
      <w:tr w:rsidR="00C1377A" w:rsidTr="003E76B9">
        <w:tc>
          <w:tcPr>
            <w:tcW w:w="4788" w:type="dxa"/>
          </w:tcPr>
          <w:p w:rsidR="00C1377A" w:rsidRDefault="00C1377A"/>
          <w:p w:rsidR="00C1377A" w:rsidRDefault="00C1377A"/>
        </w:tc>
        <w:tc>
          <w:tcPr>
            <w:tcW w:w="4788" w:type="dxa"/>
          </w:tcPr>
          <w:p w:rsidR="00C1377A" w:rsidRDefault="00C1377A"/>
        </w:tc>
      </w:tr>
    </w:tbl>
    <w:p w:rsidR="00C1377A" w:rsidRDefault="00C1377A"/>
    <w:p w:rsidR="00C1377A" w:rsidRPr="00C5089B" w:rsidRDefault="00C1377A">
      <w:pPr>
        <w:rPr>
          <w:u w:val="single"/>
        </w:rPr>
      </w:pPr>
      <w:r w:rsidRPr="00C5089B">
        <w:rPr>
          <w:u w:val="single"/>
        </w:rPr>
        <w:t>Step 3 - Compare and Contrast</w:t>
      </w:r>
    </w:p>
    <w:p w:rsidR="00C1377A" w:rsidRDefault="00C1377A">
      <w:r>
        <w:t>Complete the Venn diagram below to help you compare and contrast the ways the different levels of government raise revenue and spend that money:</w:t>
      </w:r>
    </w:p>
    <w:p w:rsidR="00C1377A" w:rsidRDefault="00C5089B">
      <w:r>
        <w:rPr>
          <w:noProof/>
        </w:rPr>
        <w:pict>
          <v:oval id="_x0000_s1028" style="position:absolute;margin-left:18.7pt;margin-top:10.85pt;width:252.45pt;height:3in;z-index:251657216"/>
        </w:pict>
      </w:r>
      <w:r>
        <w:rPr>
          <w:noProof/>
        </w:rPr>
        <w:pict>
          <v:oval id="_x0000_s1030" style="position:absolute;margin-left:177.65pt;margin-top:10.85pt;width:252.45pt;height:3in;z-index:251658240" filled="f"/>
        </w:pict>
      </w:r>
    </w:p>
    <w:p w:rsidR="00C1377A" w:rsidRDefault="00C1377A"/>
    <w:sectPr w:rsidR="00C1377A" w:rsidSect="003F7500">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BA1" w:rsidRDefault="00461BA1">
      <w:r>
        <w:separator/>
      </w:r>
    </w:p>
  </w:endnote>
  <w:endnote w:type="continuationSeparator" w:id="0">
    <w:p w:rsidR="00461BA1" w:rsidRDefault="00461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B9" w:rsidRDefault="003E76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00" w:rsidRDefault="003F7500" w:rsidP="00F73A9E">
    <w:pPr>
      <w:pStyle w:val="Footer"/>
      <w:jc w:val="right"/>
    </w:pPr>
    <w:r>
      <w:t>©</w:t>
    </w:r>
    <w:proofErr w:type="spellStart"/>
    <w:r>
      <w:t>Rosivach</w:t>
    </w:r>
    <w:proofErr w:type="spellEnd"/>
    <w:r>
      <w:t>, R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B9" w:rsidRPr="0002457B" w:rsidRDefault="003E76B9" w:rsidP="003E76B9">
    <w:pPr>
      <w:pStyle w:val="Footer"/>
      <w:jc w:val="right"/>
    </w:pPr>
    <w:r>
      <w:t>©</w:t>
    </w:r>
    <w:proofErr w:type="spellStart"/>
    <w:r>
      <w:t>Rosivach</w:t>
    </w:r>
    <w:proofErr w:type="spellEnd"/>
    <w:r>
      <w:t xml:space="preserve">, R (2014)                                                   Permission granted for nonprofit classroom use. </w:t>
    </w:r>
  </w:p>
  <w:p w:rsidR="003E76B9" w:rsidRDefault="003E76B9">
    <w:pPr>
      <w:pStyle w:val="Footer"/>
    </w:pPr>
  </w:p>
  <w:p w:rsidR="003E76B9" w:rsidRDefault="003E7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BA1" w:rsidRDefault="00461BA1">
      <w:r>
        <w:separator/>
      </w:r>
    </w:p>
  </w:footnote>
  <w:footnote w:type="continuationSeparator" w:id="0">
    <w:p w:rsidR="00461BA1" w:rsidRDefault="00461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B9" w:rsidRDefault="003E76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00" w:rsidRDefault="003F7500" w:rsidP="003F7500">
    <w:pPr>
      <w:pStyle w:val="Header"/>
      <w:tabs>
        <w:tab w:val="clear" w:pos="8640"/>
        <w:tab w:val="right" w:pos="9911"/>
      </w:tabs>
    </w:pPr>
    <w:r>
      <w:t>Student Name __________________________</w:t>
    </w:r>
    <w:r>
      <w:tab/>
      <w:t>Period ___________</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B9" w:rsidRDefault="003E76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8D4F91"/>
    <w:rsid w:val="000E77EA"/>
    <w:rsid w:val="000F7884"/>
    <w:rsid w:val="00115075"/>
    <w:rsid w:val="003E76B9"/>
    <w:rsid w:val="003F7500"/>
    <w:rsid w:val="00400A4B"/>
    <w:rsid w:val="00461BA1"/>
    <w:rsid w:val="008D4F91"/>
    <w:rsid w:val="009E3460"/>
    <w:rsid w:val="00A61F82"/>
    <w:rsid w:val="00C1377A"/>
    <w:rsid w:val="00C5089B"/>
    <w:rsid w:val="00F0371A"/>
    <w:rsid w:val="00F73A9E"/>
    <w:rsid w:val="00F902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D4F91"/>
    <w:rPr>
      <w:color w:val="0000FF"/>
      <w:u w:val="single"/>
    </w:rPr>
  </w:style>
  <w:style w:type="table" w:styleId="TableGrid">
    <w:name w:val="Table Grid"/>
    <w:basedOn w:val="TableNormal"/>
    <w:rsid w:val="00400A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73A9E"/>
    <w:pPr>
      <w:tabs>
        <w:tab w:val="center" w:pos="4320"/>
        <w:tab w:val="right" w:pos="8640"/>
      </w:tabs>
    </w:pPr>
  </w:style>
  <w:style w:type="paragraph" w:styleId="Footer">
    <w:name w:val="footer"/>
    <w:basedOn w:val="Normal"/>
    <w:link w:val="FooterChar"/>
    <w:rsid w:val="00F73A9E"/>
    <w:pPr>
      <w:tabs>
        <w:tab w:val="center" w:pos="4320"/>
        <w:tab w:val="right" w:pos="8640"/>
      </w:tabs>
    </w:pPr>
  </w:style>
  <w:style w:type="character" w:customStyle="1" w:styleId="FooterChar">
    <w:name w:val="Footer Char"/>
    <w:basedOn w:val="DefaultParagraphFont"/>
    <w:link w:val="Footer"/>
    <w:uiPriority w:val="99"/>
    <w:rsid w:val="003E76B9"/>
    <w:rPr>
      <w:sz w:val="24"/>
      <w:szCs w:val="24"/>
    </w:rPr>
  </w:style>
  <w:style w:type="paragraph" w:styleId="BalloonText">
    <w:name w:val="Balloon Text"/>
    <w:basedOn w:val="Normal"/>
    <w:link w:val="BalloonTextChar"/>
    <w:rsid w:val="003E76B9"/>
    <w:rPr>
      <w:rFonts w:ascii="Tahoma" w:hAnsi="Tahoma" w:cs="Tahoma"/>
      <w:sz w:val="16"/>
      <w:szCs w:val="16"/>
    </w:rPr>
  </w:style>
  <w:style w:type="character" w:customStyle="1" w:styleId="BalloonTextChar">
    <w:name w:val="Balloon Text Char"/>
    <w:basedOn w:val="DefaultParagraphFont"/>
    <w:link w:val="BalloonText"/>
    <w:rsid w:val="003E7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1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uac/SOI-Tax-Stats-Tax-Stats-at-a-Gl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eachingcivics.org/lesson/budget-hero-american-public-medi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teachingcivics.org/lesson/minnesota-revenue-and-spending/"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mn.gov/mmb/budget/currentbud/enactbud_2014-15/" TargetMode="External"/><Relationship Id="rId4" Type="http://schemas.openxmlformats.org/officeDocument/2006/relationships/footnotes" Target="footnotes.xml"/><Relationship Id="rId9" Type="http://schemas.openxmlformats.org/officeDocument/2006/relationships/hyperlink" Target="https://www.nationalpriorities.org/budget-basics/federal-budget-101/spend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the Minnesota and Federal Budgets</dc:title>
  <dc:creator>0 0</dc:creator>
  <cp:lastModifiedBy>Jennifer Bloom</cp:lastModifiedBy>
  <cp:revision>2</cp:revision>
  <dcterms:created xsi:type="dcterms:W3CDTF">2014-07-21T16:35:00Z</dcterms:created>
  <dcterms:modified xsi:type="dcterms:W3CDTF">2014-07-21T16:35:00Z</dcterms:modified>
</cp:coreProperties>
</file>